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0" w:rsidRDefault="004A6735" w:rsidP="008E378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hd w:val="clear" w:color="auto" w:fill="943634" w:themeFill="accent2" w:themeFillShade="BF"/>
        <w:ind w:left="14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Booking form: CPD session</w:t>
      </w:r>
    </w:p>
    <w:p w:rsidR="005C064F" w:rsidRPr="001B1795" w:rsidRDefault="001B1795" w:rsidP="008E378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hd w:val="clear" w:color="auto" w:fill="943634" w:themeFill="accent2" w:themeFillShade="BF"/>
        <w:ind w:left="142"/>
        <w:jc w:val="center"/>
        <w:rPr>
          <w:b/>
          <w:color w:val="FFFFFF" w:themeColor="background1"/>
          <w:sz w:val="36"/>
          <w:szCs w:val="36"/>
        </w:rPr>
      </w:pPr>
      <w:r w:rsidRPr="001B1795">
        <w:rPr>
          <w:rFonts w:ascii="Calibri" w:eastAsia="Times New Roman" w:hAnsi="Calibri" w:cs="Tahoma"/>
          <w:b/>
          <w:color w:val="FFFFFF" w:themeColor="background1"/>
          <w:sz w:val="36"/>
          <w:szCs w:val="36"/>
        </w:rPr>
        <w:t>Cancer knowledge and intelligence tools and indicators/ East Midlands Public Health Intelligence networks/PHE data and analysis tools/resources    </w:t>
      </w:r>
    </w:p>
    <w:p w:rsidR="004A6735" w:rsidRPr="003B2B3C" w:rsidRDefault="001B1795" w:rsidP="004A6735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1B179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</w:t>
      </w:r>
      <w:r w:rsidR="004A6735" w:rsidRPr="003B2B3C">
        <w:rPr>
          <w:b/>
          <w:sz w:val="32"/>
          <w:szCs w:val="32"/>
        </w:rPr>
        <w:t>,</w:t>
      </w:r>
      <w:r w:rsidR="005C064F" w:rsidRPr="003B2B3C">
        <w:rPr>
          <w:b/>
          <w:sz w:val="32"/>
          <w:szCs w:val="32"/>
        </w:rPr>
        <w:t xml:space="preserve"> </w:t>
      </w:r>
      <w:r w:rsidR="004A6735" w:rsidRPr="003B2B3C">
        <w:rPr>
          <w:b/>
          <w:sz w:val="32"/>
          <w:szCs w:val="32"/>
        </w:rPr>
        <w:t>10</w:t>
      </w:r>
      <w:r w:rsidR="005C064F" w:rsidRPr="003B2B3C">
        <w:rPr>
          <w:b/>
          <w:sz w:val="32"/>
          <w:szCs w:val="32"/>
        </w:rPr>
        <w:t>am*</w:t>
      </w:r>
      <w:r w:rsidR="004A6735" w:rsidRPr="003B2B3C">
        <w:rPr>
          <w:b/>
          <w:sz w:val="32"/>
          <w:szCs w:val="32"/>
        </w:rPr>
        <w:t xml:space="preserve"> – 12 at Seaton House, Seaton House, City Link, London Road, Nottingham NG2 4LA (</w:t>
      </w:r>
      <w:r w:rsidR="00413422">
        <w:rPr>
          <w:b/>
          <w:sz w:val="32"/>
          <w:szCs w:val="32"/>
        </w:rPr>
        <w:t>Trent</w:t>
      </w:r>
      <w:r w:rsidR="004A6735" w:rsidRPr="003B2B3C">
        <w:rPr>
          <w:b/>
          <w:sz w:val="32"/>
          <w:szCs w:val="32"/>
        </w:rPr>
        <w:t xml:space="preserve"> and Derwent rooms)</w:t>
      </w:r>
    </w:p>
    <w:p w:rsidR="005C064F" w:rsidRPr="005C064F" w:rsidRDefault="005C064F" w:rsidP="005C064F">
      <w:pPr>
        <w:pStyle w:val="ListParagraph"/>
        <w:rPr>
          <w:i/>
          <w:sz w:val="32"/>
          <w:szCs w:val="32"/>
        </w:rPr>
      </w:pPr>
      <w:r w:rsidRPr="005C064F">
        <w:rPr>
          <w:b/>
          <w:i/>
          <w:sz w:val="32"/>
          <w:szCs w:val="32"/>
        </w:rPr>
        <w:t>*</w:t>
      </w:r>
      <w:r w:rsidRPr="005C064F">
        <w:rPr>
          <w:i/>
          <w:sz w:val="32"/>
          <w:szCs w:val="32"/>
        </w:rPr>
        <w:t>to enable a prompt start, please aim to arrive at 9.45am</w:t>
      </w:r>
    </w:p>
    <w:tbl>
      <w:tblPr>
        <w:tblStyle w:val="TableGrid"/>
        <w:tblW w:w="108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219"/>
        <w:gridCol w:w="6662"/>
      </w:tblGrid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Name</w:t>
            </w:r>
          </w:p>
        </w:tc>
        <w:tc>
          <w:tcPr>
            <w:tcW w:w="6662" w:type="dxa"/>
            <w:vAlign w:val="center"/>
          </w:tcPr>
          <w:p w:rsidR="00C96B61" w:rsidRDefault="00C96B61" w:rsidP="008E3782">
            <w:pPr>
              <w:ind w:left="142"/>
              <w:rPr>
                <w:sz w:val="32"/>
                <w:szCs w:val="32"/>
              </w:rPr>
            </w:pPr>
          </w:p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5C064F" w:rsidRPr="00C96B61" w:rsidRDefault="005C064F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4A6735" w:rsidRPr="00C96B61" w:rsidTr="00E65809">
        <w:trPr>
          <w:trHeight w:val="567"/>
        </w:trPr>
        <w:tc>
          <w:tcPr>
            <w:tcW w:w="4219" w:type="dxa"/>
            <w:vAlign w:val="center"/>
          </w:tcPr>
          <w:p w:rsidR="004A6735" w:rsidRPr="00C96B61" w:rsidRDefault="004A6735" w:rsidP="008E3782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Title</w:t>
            </w:r>
          </w:p>
        </w:tc>
        <w:tc>
          <w:tcPr>
            <w:tcW w:w="6662" w:type="dxa"/>
            <w:vAlign w:val="center"/>
          </w:tcPr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5C064F" w:rsidRPr="00C96B61" w:rsidRDefault="005C064F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Email</w:t>
            </w:r>
            <w:r w:rsidR="004A6735">
              <w:rPr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C96B61" w:rsidRDefault="00C96B61" w:rsidP="008E3782">
            <w:pPr>
              <w:ind w:left="142"/>
              <w:rPr>
                <w:sz w:val="32"/>
                <w:szCs w:val="32"/>
              </w:rPr>
            </w:pPr>
          </w:p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5C064F" w:rsidRPr="00C96B61" w:rsidRDefault="005C064F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6662" w:type="dxa"/>
            <w:vAlign w:val="center"/>
          </w:tcPr>
          <w:p w:rsidR="00C96B61" w:rsidRDefault="00C96B61" w:rsidP="008E3782">
            <w:pPr>
              <w:ind w:left="142"/>
              <w:rPr>
                <w:sz w:val="32"/>
                <w:szCs w:val="32"/>
              </w:rPr>
            </w:pPr>
          </w:p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5C064F" w:rsidRPr="00C96B61" w:rsidRDefault="005C064F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Organisation</w:t>
            </w:r>
          </w:p>
        </w:tc>
        <w:tc>
          <w:tcPr>
            <w:tcW w:w="6662" w:type="dxa"/>
            <w:vAlign w:val="center"/>
          </w:tcPr>
          <w:p w:rsidR="00C96B61" w:rsidRDefault="00C96B61" w:rsidP="008E3782">
            <w:pPr>
              <w:ind w:left="142"/>
              <w:rPr>
                <w:sz w:val="32"/>
                <w:szCs w:val="32"/>
              </w:rPr>
            </w:pPr>
          </w:p>
          <w:p w:rsidR="004A6735" w:rsidRDefault="004A6735" w:rsidP="008E3782">
            <w:pPr>
              <w:ind w:left="142"/>
              <w:rPr>
                <w:sz w:val="32"/>
                <w:szCs w:val="32"/>
              </w:rPr>
            </w:pPr>
          </w:p>
          <w:p w:rsidR="005C064F" w:rsidRPr="00C96B61" w:rsidRDefault="005C064F" w:rsidP="008E3782">
            <w:pPr>
              <w:ind w:left="142"/>
              <w:rPr>
                <w:sz w:val="32"/>
                <w:szCs w:val="32"/>
              </w:rPr>
            </w:pPr>
          </w:p>
        </w:tc>
      </w:tr>
    </w:tbl>
    <w:tbl>
      <w:tblPr>
        <w:tblStyle w:val="TableGrid1"/>
        <w:tblW w:w="108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219"/>
        <w:gridCol w:w="6662"/>
      </w:tblGrid>
      <w:tr w:rsidR="007F3ED3" w:rsidRPr="00C96B61" w:rsidTr="00F76634">
        <w:trPr>
          <w:trHeight w:val="567"/>
        </w:trPr>
        <w:tc>
          <w:tcPr>
            <w:tcW w:w="4219" w:type="dxa"/>
            <w:vAlign w:val="center"/>
          </w:tcPr>
          <w:p w:rsidR="007F3ED3" w:rsidRPr="00C96B61" w:rsidRDefault="007F3ED3" w:rsidP="007F3ED3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Dialling in / attending in person?</w:t>
            </w:r>
          </w:p>
        </w:tc>
        <w:tc>
          <w:tcPr>
            <w:tcW w:w="6662" w:type="dxa"/>
            <w:vAlign w:val="center"/>
          </w:tcPr>
          <w:p w:rsidR="007F3ED3" w:rsidRDefault="007F3ED3" w:rsidP="00F76634">
            <w:pPr>
              <w:ind w:left="142"/>
              <w:rPr>
                <w:sz w:val="32"/>
                <w:szCs w:val="32"/>
              </w:rPr>
            </w:pPr>
          </w:p>
          <w:p w:rsidR="007F3ED3" w:rsidRDefault="007F3ED3" w:rsidP="00F76634">
            <w:pPr>
              <w:ind w:left="142"/>
              <w:rPr>
                <w:sz w:val="32"/>
                <w:szCs w:val="32"/>
              </w:rPr>
            </w:pPr>
          </w:p>
          <w:p w:rsidR="007F3ED3" w:rsidRPr="00C96B61" w:rsidRDefault="007F3ED3" w:rsidP="00F76634">
            <w:pPr>
              <w:ind w:left="142"/>
              <w:rPr>
                <w:sz w:val="32"/>
                <w:szCs w:val="32"/>
              </w:rPr>
            </w:pPr>
          </w:p>
        </w:tc>
      </w:tr>
    </w:tbl>
    <w:p w:rsidR="004A6735" w:rsidRDefault="004A6735" w:rsidP="008E3782">
      <w:pPr>
        <w:ind w:left="142"/>
        <w:rPr>
          <w:sz w:val="28"/>
          <w:szCs w:val="28"/>
        </w:rPr>
      </w:pPr>
    </w:p>
    <w:p w:rsidR="00E65809" w:rsidRDefault="003B2B3C" w:rsidP="001B1795">
      <w:pPr>
        <w:ind w:left="142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To book your place, please return </w:t>
      </w:r>
      <w:r w:rsidR="005C064F" w:rsidRPr="005C064F">
        <w:rPr>
          <w:b/>
          <w:sz w:val="40"/>
          <w:szCs w:val="40"/>
        </w:rPr>
        <w:t xml:space="preserve">this form to </w:t>
      </w:r>
      <w:hyperlink r:id="rId7" w:history="1">
        <w:r w:rsidR="005C064F" w:rsidRPr="005C064F">
          <w:rPr>
            <w:rStyle w:val="Hyperlink"/>
            <w:b/>
            <w:sz w:val="40"/>
            <w:szCs w:val="40"/>
          </w:rPr>
          <w:t>jenny.pass@phe.gov.uk</w:t>
        </w:r>
      </w:hyperlink>
      <w:r w:rsidR="005C064F" w:rsidRPr="005C064F">
        <w:rPr>
          <w:b/>
          <w:sz w:val="40"/>
          <w:szCs w:val="40"/>
        </w:rPr>
        <w:t xml:space="preserve"> </w:t>
      </w:r>
      <w:bookmarkStart w:id="0" w:name="_GoBack"/>
      <w:bookmarkEnd w:id="0"/>
      <w:r w:rsidR="00A63C38">
        <w:rPr>
          <w:b/>
          <w:sz w:val="40"/>
          <w:szCs w:val="40"/>
        </w:rPr>
        <w:t>(Third Sector Organisations)</w:t>
      </w:r>
    </w:p>
    <w:sectPr w:rsidR="00E65809" w:rsidSect="005C064F">
      <w:head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1" w:rsidRDefault="00C96B61" w:rsidP="00C96B61">
      <w:pPr>
        <w:spacing w:after="0" w:line="240" w:lineRule="auto"/>
      </w:pPr>
      <w:r>
        <w:separator/>
      </w:r>
    </w:p>
  </w:endnote>
  <w:endnote w:type="continuationSeparator" w:id="0">
    <w:p w:rsidR="00C96B61" w:rsidRDefault="00C96B61" w:rsidP="00C9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1" w:rsidRDefault="00C96B61" w:rsidP="00C96B61">
      <w:pPr>
        <w:spacing w:after="0" w:line="240" w:lineRule="auto"/>
      </w:pPr>
      <w:r>
        <w:separator/>
      </w:r>
    </w:p>
  </w:footnote>
  <w:footnote w:type="continuationSeparator" w:id="0">
    <w:p w:rsidR="00C96B61" w:rsidRDefault="00C96B61" w:rsidP="00C9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57" w:type="dxa"/>
      <w:tblLook w:val="04A0"/>
    </w:tblPr>
    <w:tblGrid>
      <w:gridCol w:w="2376"/>
      <w:gridCol w:w="5529"/>
      <w:gridCol w:w="4252"/>
    </w:tblGrid>
    <w:tr w:rsidR="00C96B61" w:rsidTr="004A6735">
      <w:tc>
        <w:tcPr>
          <w:tcW w:w="2376" w:type="dxa"/>
          <w:hideMark/>
        </w:tcPr>
        <w:p w:rsidR="00C96B61" w:rsidRDefault="00C96B61" w:rsidP="006B74A0">
          <w:pPr>
            <w:pStyle w:val="Head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>
                <wp:extent cx="1228725" cy="7620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C96B61" w:rsidRDefault="00C96B61" w:rsidP="006B74A0">
          <w:pPr>
            <w:rPr>
              <w:rFonts w:ascii="Arial" w:hAnsi="Arial"/>
              <w:szCs w:val="24"/>
            </w:rPr>
          </w:pPr>
        </w:p>
        <w:p w:rsidR="00C96B61" w:rsidRPr="004A6735" w:rsidRDefault="004A6735" w:rsidP="006B74A0">
          <w:pPr>
            <w:pStyle w:val="Header"/>
            <w:jc w:val="center"/>
            <w:rPr>
              <w:b/>
              <w:noProof/>
              <w:sz w:val="36"/>
              <w:szCs w:val="36"/>
            </w:rPr>
          </w:pPr>
          <w:r w:rsidRPr="004A6735">
            <w:rPr>
              <w:b/>
              <w:noProof/>
              <w:sz w:val="36"/>
              <w:szCs w:val="36"/>
            </w:rPr>
            <w:t xml:space="preserve">Public Health </w:t>
          </w:r>
          <w:r w:rsidR="00C96B61" w:rsidRPr="004A6735">
            <w:rPr>
              <w:b/>
              <w:noProof/>
              <w:sz w:val="36"/>
              <w:szCs w:val="36"/>
            </w:rPr>
            <w:t xml:space="preserve">East Midlands </w:t>
          </w:r>
        </w:p>
        <w:p w:rsidR="00C96B61" w:rsidRDefault="004A6735" w:rsidP="006B74A0">
          <w:pPr>
            <w:pStyle w:val="Header"/>
            <w:jc w:val="center"/>
            <w:rPr>
              <w:b/>
              <w:sz w:val="32"/>
              <w:szCs w:val="32"/>
            </w:rPr>
          </w:pPr>
          <w:r w:rsidRPr="004A6735">
            <w:rPr>
              <w:b/>
              <w:noProof/>
              <w:sz w:val="36"/>
              <w:szCs w:val="36"/>
            </w:rPr>
            <w:t>CPD sessions</w:t>
          </w:r>
        </w:p>
      </w:tc>
      <w:tc>
        <w:tcPr>
          <w:tcW w:w="4252" w:type="dxa"/>
          <w:hideMark/>
        </w:tcPr>
        <w:p w:rsidR="004A6735" w:rsidRDefault="004A6735" w:rsidP="006B74A0">
          <w:pPr>
            <w:pStyle w:val="Header"/>
            <w:jc w:val="center"/>
          </w:pPr>
        </w:p>
        <w:p w:rsidR="00C96B61" w:rsidRPr="004A6735" w:rsidRDefault="004A6735" w:rsidP="004A6735">
          <w:pPr>
            <w:tabs>
              <w:tab w:val="left" w:pos="3123"/>
              <w:tab w:val="left" w:pos="3348"/>
            </w:tabs>
          </w:pPr>
          <w:r>
            <w:tab/>
          </w:r>
          <w:r>
            <w:tab/>
          </w:r>
        </w:p>
      </w:tc>
    </w:tr>
  </w:tbl>
  <w:p w:rsidR="00C96B61" w:rsidRDefault="00C96B61" w:rsidP="00C96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F25"/>
    <w:multiLevelType w:val="hybridMultilevel"/>
    <w:tmpl w:val="5A724E06"/>
    <w:lvl w:ilvl="0" w:tplc="41AA9F06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727529"/>
    <w:multiLevelType w:val="hybridMultilevel"/>
    <w:tmpl w:val="DA7E9AD4"/>
    <w:lvl w:ilvl="0" w:tplc="37C05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96B61"/>
    <w:rsid w:val="000C0E89"/>
    <w:rsid w:val="000E2BC0"/>
    <w:rsid w:val="001B1795"/>
    <w:rsid w:val="003B2B3C"/>
    <w:rsid w:val="00413422"/>
    <w:rsid w:val="004A6735"/>
    <w:rsid w:val="005660FA"/>
    <w:rsid w:val="005C064F"/>
    <w:rsid w:val="00736DBA"/>
    <w:rsid w:val="007F3ED3"/>
    <w:rsid w:val="0089449C"/>
    <w:rsid w:val="008E3782"/>
    <w:rsid w:val="00A63C38"/>
    <w:rsid w:val="00C96B61"/>
    <w:rsid w:val="00E65809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61"/>
  </w:style>
  <w:style w:type="paragraph" w:styleId="Footer">
    <w:name w:val="footer"/>
    <w:basedOn w:val="Normal"/>
    <w:link w:val="Foot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61"/>
  </w:style>
  <w:style w:type="paragraph" w:styleId="BalloonText">
    <w:name w:val="Balloon Text"/>
    <w:basedOn w:val="Normal"/>
    <w:link w:val="BalloonTextChar"/>
    <w:uiPriority w:val="99"/>
    <w:semiHidden/>
    <w:unhideWhenUsed/>
    <w:rsid w:val="00C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6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61"/>
  </w:style>
  <w:style w:type="paragraph" w:styleId="Footer">
    <w:name w:val="footer"/>
    <w:basedOn w:val="Normal"/>
    <w:link w:val="Foot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61"/>
  </w:style>
  <w:style w:type="paragraph" w:styleId="BalloonText">
    <w:name w:val="Balloon Text"/>
    <w:basedOn w:val="Normal"/>
    <w:link w:val="BalloonTextChar"/>
    <w:uiPriority w:val="99"/>
    <w:semiHidden/>
    <w:unhideWhenUsed/>
    <w:rsid w:val="00C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6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pass@ph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Lazzari</dc:creator>
  <cp:lastModifiedBy>jayne.quantrill</cp:lastModifiedBy>
  <cp:revision>2</cp:revision>
  <dcterms:created xsi:type="dcterms:W3CDTF">2016-06-01T09:15:00Z</dcterms:created>
  <dcterms:modified xsi:type="dcterms:W3CDTF">2016-06-01T09:15:00Z</dcterms:modified>
</cp:coreProperties>
</file>